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48997" w14:textId="04FCC104" w:rsidR="00CA3770" w:rsidRDefault="00664ED0">
      <w:r>
        <w:rPr>
          <w:noProof/>
          <w:lang w:eastAsia="it-IT"/>
        </w:rPr>
        <w:drawing>
          <wp:anchor distT="0" distB="0" distL="114300" distR="114300" simplePos="0" relativeHeight="2" behindDoc="0" locked="0" layoutInCell="1" allowOverlap="1" wp14:anchorId="54E1786A" wp14:editId="68D55325">
            <wp:simplePos x="0" y="0"/>
            <wp:positionH relativeFrom="margin">
              <wp:posOffset>-179705</wp:posOffset>
            </wp:positionH>
            <wp:positionV relativeFrom="page">
              <wp:posOffset>-6350</wp:posOffset>
            </wp:positionV>
            <wp:extent cx="6717665" cy="1383665"/>
            <wp:effectExtent l="0" t="0" r="0" b="0"/>
            <wp:wrapNone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9F48D7" w14:textId="77777777" w:rsidR="00CA3770" w:rsidRDefault="00CA3770"/>
    <w:p w14:paraId="19BA1190" w14:textId="77777777" w:rsidR="00CA3770" w:rsidRDefault="00CA3770"/>
    <w:p w14:paraId="1240704C" w14:textId="77777777" w:rsidR="00CA3770" w:rsidRDefault="00CA3770"/>
    <w:p w14:paraId="4D20C2D0" w14:textId="7B7750D8" w:rsidR="00CA3770" w:rsidRDefault="00664ED0">
      <w:pPr>
        <w:spacing w:line="240" w:lineRule="auto"/>
        <w:ind w:left="10" w:hanging="10"/>
        <w:jc w:val="center"/>
        <w:rPr>
          <w:color w:val="000000"/>
          <w:sz w:val="72"/>
          <w:szCs w:val="72"/>
          <w:u w:val="single"/>
        </w:rPr>
      </w:pPr>
      <w:r w:rsidRPr="00FF6478">
        <w:rPr>
          <w:color w:val="000000"/>
          <w:sz w:val="72"/>
          <w:szCs w:val="72"/>
          <w:u w:val="single"/>
        </w:rPr>
        <w:t>AVVISO</w:t>
      </w:r>
    </w:p>
    <w:p w14:paraId="2B655A4B" w14:textId="77777777" w:rsidR="00FF6478" w:rsidRPr="00FF6478" w:rsidRDefault="00FF6478">
      <w:pPr>
        <w:spacing w:line="240" w:lineRule="auto"/>
        <w:ind w:left="10" w:hanging="10"/>
        <w:jc w:val="center"/>
        <w:rPr>
          <w:color w:val="000000"/>
          <w:sz w:val="18"/>
          <w:szCs w:val="18"/>
          <w:u w:val="single"/>
        </w:rPr>
      </w:pPr>
    </w:p>
    <w:p w14:paraId="7CDE9008" w14:textId="61D632B4" w:rsidR="00664ED0" w:rsidRDefault="00FF6478">
      <w:pPr>
        <w:spacing w:line="240" w:lineRule="auto"/>
        <w:ind w:left="4" w:hanging="4"/>
        <w:jc w:val="center"/>
        <w:rPr>
          <w:b/>
          <w:color w:val="000000"/>
          <w:sz w:val="56"/>
          <w:szCs w:val="56"/>
          <w:u w:val="single"/>
        </w:rPr>
      </w:pPr>
      <w:r w:rsidRPr="00FF6478">
        <w:rPr>
          <w:b/>
          <w:color w:val="000000"/>
          <w:sz w:val="56"/>
          <w:szCs w:val="56"/>
          <w:u w:val="single"/>
        </w:rPr>
        <w:t>SANIFICAZIONE STRAORDINARIA PERIODICA OBBLIGATORIA</w:t>
      </w:r>
    </w:p>
    <w:p w14:paraId="71641727" w14:textId="77777777" w:rsidR="00FF6478" w:rsidRPr="00FF6478" w:rsidRDefault="00FF6478">
      <w:pPr>
        <w:spacing w:line="240" w:lineRule="auto"/>
        <w:ind w:left="4" w:hanging="4"/>
        <w:jc w:val="center"/>
        <w:rPr>
          <w:b/>
          <w:color w:val="000000"/>
          <w:sz w:val="18"/>
          <w:szCs w:val="18"/>
          <w:u w:val="single"/>
        </w:rPr>
      </w:pPr>
    </w:p>
    <w:p w14:paraId="01488762" w14:textId="77777777" w:rsidR="00CA3770" w:rsidRPr="00FF6478" w:rsidRDefault="00664ED0" w:rsidP="00FF6478">
      <w:pPr>
        <w:spacing w:after="0" w:line="240" w:lineRule="auto"/>
        <w:ind w:left="6" w:hanging="6"/>
        <w:jc w:val="center"/>
        <w:rPr>
          <w:b/>
          <w:color w:val="000000"/>
          <w:sz w:val="36"/>
          <w:szCs w:val="36"/>
          <w:u w:val="single"/>
        </w:rPr>
      </w:pPr>
      <w:r w:rsidRPr="00FF6478">
        <w:rPr>
          <w:b/>
          <w:color w:val="000000"/>
          <w:sz w:val="36"/>
          <w:szCs w:val="36"/>
          <w:u w:val="single"/>
        </w:rPr>
        <w:t xml:space="preserve">Emergenza Coronavirus - Sanificazione straordinaria degli uffici  </w:t>
      </w:r>
    </w:p>
    <w:p w14:paraId="567E7379" w14:textId="77777777" w:rsidR="00CA3770" w:rsidRPr="00FF6478" w:rsidRDefault="00664ED0" w:rsidP="00FF6478">
      <w:pPr>
        <w:spacing w:after="0" w:line="240" w:lineRule="auto"/>
        <w:ind w:left="6" w:hanging="6"/>
        <w:jc w:val="center"/>
        <w:rPr>
          <w:b/>
          <w:color w:val="000000"/>
          <w:sz w:val="36"/>
          <w:szCs w:val="36"/>
          <w:u w:val="single"/>
        </w:rPr>
      </w:pPr>
      <w:r w:rsidRPr="00FF6478">
        <w:rPr>
          <w:b/>
          <w:color w:val="000000"/>
          <w:sz w:val="36"/>
          <w:szCs w:val="36"/>
          <w:u w:val="single"/>
        </w:rPr>
        <w:t>-Avviso di chiusura uffici camerali</w:t>
      </w:r>
      <w:r w:rsidR="00F30D65" w:rsidRPr="00FF6478">
        <w:rPr>
          <w:b/>
          <w:color w:val="000000"/>
          <w:sz w:val="36"/>
          <w:szCs w:val="36"/>
          <w:u w:val="single"/>
        </w:rPr>
        <w:t xml:space="preserve"> di Palermo</w:t>
      </w:r>
      <w:r w:rsidRPr="00FF6478">
        <w:rPr>
          <w:b/>
          <w:color w:val="000000"/>
          <w:sz w:val="36"/>
          <w:szCs w:val="36"/>
          <w:u w:val="single"/>
        </w:rPr>
        <w:t>-</w:t>
      </w:r>
    </w:p>
    <w:p w14:paraId="4C20BDA0" w14:textId="77777777" w:rsidR="00CA3770" w:rsidRDefault="00CA3770">
      <w:pPr>
        <w:spacing w:after="0" w:line="240" w:lineRule="auto"/>
        <w:ind w:left="4" w:hanging="4"/>
        <w:jc w:val="both"/>
        <w:rPr>
          <w:b/>
          <w:color w:val="000000"/>
          <w:sz w:val="32"/>
          <w:szCs w:val="32"/>
        </w:rPr>
      </w:pPr>
    </w:p>
    <w:p w14:paraId="1F17922C" w14:textId="693BD2BF" w:rsidR="00CA3770" w:rsidRPr="000E4B36" w:rsidRDefault="00664ED0">
      <w:pPr>
        <w:spacing w:after="0" w:line="240" w:lineRule="auto"/>
        <w:ind w:left="4" w:hanging="4"/>
        <w:jc w:val="both"/>
        <w:rPr>
          <w:sz w:val="28"/>
          <w:szCs w:val="28"/>
        </w:rPr>
      </w:pPr>
      <w:r w:rsidRPr="000E4B36">
        <w:rPr>
          <w:b/>
          <w:color w:val="000000"/>
          <w:sz w:val="28"/>
          <w:szCs w:val="28"/>
        </w:rPr>
        <w:t xml:space="preserve">In adesione alle direttive governative e sulla base delle diverse circolari pervenute al sistema camerale per l’erogazione di servizi di front desk, viene disposta, </w:t>
      </w:r>
      <w:r w:rsidRPr="000E4B36">
        <w:rPr>
          <w:b/>
          <w:color w:val="000000"/>
          <w:sz w:val="28"/>
          <w:szCs w:val="28"/>
          <w:u w:val="single"/>
        </w:rPr>
        <w:t>per i</w:t>
      </w:r>
      <w:r w:rsidR="00F30D65" w:rsidRPr="000E4B36">
        <w:rPr>
          <w:b/>
          <w:color w:val="000000"/>
          <w:sz w:val="28"/>
          <w:szCs w:val="28"/>
          <w:u w:val="single"/>
        </w:rPr>
        <w:t>l</w:t>
      </w:r>
      <w:r w:rsidRPr="000E4B36">
        <w:rPr>
          <w:b/>
          <w:color w:val="000000"/>
          <w:sz w:val="28"/>
          <w:szCs w:val="28"/>
          <w:u w:val="single"/>
        </w:rPr>
        <w:t xml:space="preserve"> giorn</w:t>
      </w:r>
      <w:r w:rsidR="00F30D65" w:rsidRPr="000E4B36">
        <w:rPr>
          <w:b/>
          <w:color w:val="000000"/>
          <w:sz w:val="28"/>
          <w:szCs w:val="28"/>
          <w:u w:val="single"/>
        </w:rPr>
        <w:t xml:space="preserve">o LUNEDI’ </w:t>
      </w:r>
      <w:r w:rsidR="00E95F3C">
        <w:rPr>
          <w:b/>
          <w:color w:val="000000"/>
          <w:sz w:val="28"/>
          <w:szCs w:val="28"/>
          <w:u w:val="single"/>
        </w:rPr>
        <w:t>8</w:t>
      </w:r>
      <w:r w:rsidR="00F30D65" w:rsidRPr="000E4B36">
        <w:rPr>
          <w:b/>
          <w:color w:val="000000"/>
          <w:sz w:val="28"/>
          <w:szCs w:val="28"/>
          <w:u w:val="single"/>
        </w:rPr>
        <w:t xml:space="preserve"> </w:t>
      </w:r>
      <w:r w:rsidR="00E95F3C">
        <w:rPr>
          <w:b/>
          <w:color w:val="000000"/>
          <w:sz w:val="28"/>
          <w:szCs w:val="28"/>
          <w:u w:val="single"/>
        </w:rPr>
        <w:t>MARZO</w:t>
      </w:r>
      <w:r w:rsidR="00F30D65" w:rsidRPr="000E4B36">
        <w:rPr>
          <w:b/>
          <w:color w:val="000000"/>
          <w:sz w:val="28"/>
          <w:szCs w:val="28"/>
          <w:u w:val="single"/>
        </w:rPr>
        <w:t xml:space="preserve"> </w:t>
      </w:r>
      <w:r w:rsidRPr="000E4B36">
        <w:rPr>
          <w:b/>
          <w:color w:val="000000"/>
          <w:sz w:val="28"/>
          <w:szCs w:val="28"/>
          <w:u w:val="single"/>
        </w:rPr>
        <w:t>202</w:t>
      </w:r>
      <w:r w:rsidR="00E95F3C">
        <w:rPr>
          <w:b/>
          <w:color w:val="000000"/>
          <w:sz w:val="28"/>
          <w:szCs w:val="28"/>
          <w:u w:val="single"/>
        </w:rPr>
        <w:t>1</w:t>
      </w:r>
      <w:r w:rsidRPr="000E4B36">
        <w:rPr>
          <w:b/>
          <w:color w:val="000000"/>
          <w:sz w:val="28"/>
          <w:szCs w:val="28"/>
          <w:u w:val="single"/>
        </w:rPr>
        <w:t>,</w:t>
      </w:r>
      <w:r w:rsidRPr="000E4B36">
        <w:rPr>
          <w:b/>
          <w:color w:val="000000"/>
          <w:sz w:val="28"/>
          <w:szCs w:val="28"/>
        </w:rPr>
        <w:t xml:space="preserve"> la sanificazione straordinaria dei locali della </w:t>
      </w:r>
      <w:r w:rsidR="00F30D65" w:rsidRPr="000E4B36">
        <w:rPr>
          <w:b/>
          <w:color w:val="000000"/>
          <w:sz w:val="28"/>
          <w:szCs w:val="28"/>
        </w:rPr>
        <w:t xml:space="preserve">sede di Palermo della CCIAA PAEN, </w:t>
      </w:r>
      <w:r w:rsidRPr="000E4B36">
        <w:rPr>
          <w:b/>
          <w:color w:val="000000"/>
          <w:sz w:val="28"/>
          <w:szCs w:val="28"/>
        </w:rPr>
        <w:t>pertanto si rende noto che</w:t>
      </w:r>
    </w:p>
    <w:p w14:paraId="664F5CCD" w14:textId="77777777" w:rsidR="00CA3770" w:rsidRDefault="00CA3770">
      <w:pPr>
        <w:spacing w:after="0" w:line="240" w:lineRule="auto"/>
        <w:ind w:left="4" w:hanging="4"/>
        <w:jc w:val="both"/>
        <w:rPr>
          <w:b/>
          <w:color w:val="000000"/>
          <w:sz w:val="32"/>
          <w:szCs w:val="32"/>
        </w:rPr>
      </w:pPr>
    </w:p>
    <w:p w14:paraId="0DA814DE" w14:textId="2A820844" w:rsidR="00CA3770" w:rsidRPr="00664ED0" w:rsidRDefault="00664ED0">
      <w:pPr>
        <w:spacing w:after="0" w:line="240" w:lineRule="auto"/>
        <w:ind w:left="4" w:hanging="4"/>
        <w:jc w:val="both"/>
        <w:rPr>
          <w:b/>
          <w:sz w:val="36"/>
          <w:szCs w:val="36"/>
        </w:rPr>
      </w:pPr>
      <w:r w:rsidRPr="00664ED0">
        <w:rPr>
          <w:b/>
          <w:color w:val="000000"/>
          <w:sz w:val="36"/>
          <w:szCs w:val="36"/>
        </w:rPr>
        <w:t xml:space="preserve">IL GIORNO </w:t>
      </w:r>
      <w:r w:rsidR="00F30D65" w:rsidRPr="00664ED0">
        <w:rPr>
          <w:b/>
          <w:color w:val="000000"/>
          <w:sz w:val="36"/>
          <w:szCs w:val="36"/>
          <w:u w:val="single"/>
        </w:rPr>
        <w:t xml:space="preserve">LUNEDI’ </w:t>
      </w:r>
      <w:r w:rsidR="00E95F3C">
        <w:rPr>
          <w:b/>
          <w:color w:val="000000"/>
          <w:sz w:val="36"/>
          <w:szCs w:val="36"/>
          <w:u w:val="single"/>
        </w:rPr>
        <w:t>8</w:t>
      </w:r>
      <w:r w:rsidR="00F30D65" w:rsidRPr="00664ED0">
        <w:rPr>
          <w:b/>
          <w:color w:val="000000"/>
          <w:sz w:val="36"/>
          <w:szCs w:val="36"/>
          <w:u w:val="single"/>
        </w:rPr>
        <w:t xml:space="preserve"> </w:t>
      </w:r>
      <w:r w:rsidR="00E95F3C">
        <w:rPr>
          <w:b/>
          <w:color w:val="000000"/>
          <w:sz w:val="36"/>
          <w:szCs w:val="36"/>
          <w:u w:val="single"/>
        </w:rPr>
        <w:t>MARZO</w:t>
      </w:r>
      <w:r w:rsidR="00F30D65" w:rsidRPr="00664ED0">
        <w:rPr>
          <w:b/>
          <w:color w:val="000000"/>
          <w:sz w:val="36"/>
          <w:szCs w:val="36"/>
          <w:u w:val="single"/>
        </w:rPr>
        <w:t xml:space="preserve"> 202</w:t>
      </w:r>
      <w:r w:rsidR="00E95F3C">
        <w:rPr>
          <w:b/>
          <w:color w:val="000000"/>
          <w:sz w:val="36"/>
          <w:szCs w:val="36"/>
          <w:u w:val="single"/>
        </w:rPr>
        <w:t>1</w:t>
      </w:r>
      <w:r w:rsidR="00F30D65" w:rsidRPr="00664ED0">
        <w:rPr>
          <w:b/>
          <w:color w:val="000000"/>
          <w:sz w:val="36"/>
          <w:szCs w:val="36"/>
          <w:u w:val="single"/>
        </w:rPr>
        <w:t xml:space="preserve"> </w:t>
      </w:r>
      <w:r w:rsidRPr="00664ED0">
        <w:rPr>
          <w:b/>
          <w:color w:val="000000"/>
          <w:sz w:val="36"/>
          <w:szCs w:val="36"/>
        </w:rPr>
        <w:t xml:space="preserve">P.V. </w:t>
      </w:r>
      <w:r w:rsidR="00F30D65" w:rsidRPr="00664ED0">
        <w:rPr>
          <w:b/>
          <w:color w:val="000000"/>
          <w:sz w:val="36"/>
          <w:szCs w:val="36"/>
        </w:rPr>
        <w:t xml:space="preserve">GLI UFFICI </w:t>
      </w:r>
      <w:r w:rsidRPr="00664ED0">
        <w:rPr>
          <w:b/>
          <w:color w:val="000000"/>
          <w:sz w:val="36"/>
          <w:szCs w:val="36"/>
        </w:rPr>
        <w:t xml:space="preserve">CAMERALI </w:t>
      </w:r>
      <w:r w:rsidR="00F30D65" w:rsidRPr="00664ED0">
        <w:rPr>
          <w:b/>
          <w:color w:val="000000"/>
          <w:sz w:val="36"/>
          <w:szCs w:val="36"/>
        </w:rPr>
        <w:t xml:space="preserve">DI VIA E. AMARI N. 11 - </w:t>
      </w:r>
      <w:proofErr w:type="gramStart"/>
      <w:r w:rsidR="00F30D65" w:rsidRPr="00664ED0">
        <w:rPr>
          <w:b/>
          <w:color w:val="000000"/>
          <w:sz w:val="36"/>
          <w:szCs w:val="36"/>
        </w:rPr>
        <w:t xml:space="preserve">PALERMO, </w:t>
      </w:r>
      <w:r w:rsidRPr="00664ED0">
        <w:rPr>
          <w:b/>
          <w:color w:val="000000"/>
          <w:sz w:val="36"/>
          <w:szCs w:val="36"/>
        </w:rPr>
        <w:t xml:space="preserve"> RESTERANNO</w:t>
      </w:r>
      <w:proofErr w:type="gramEnd"/>
      <w:r w:rsidRPr="00664ED0">
        <w:rPr>
          <w:b/>
          <w:color w:val="000000"/>
          <w:sz w:val="36"/>
          <w:szCs w:val="36"/>
        </w:rPr>
        <w:t xml:space="preserve"> </w:t>
      </w:r>
      <w:r w:rsidRPr="00664ED0">
        <w:rPr>
          <w:b/>
          <w:color w:val="000000"/>
          <w:sz w:val="36"/>
          <w:szCs w:val="36"/>
          <w:u w:val="single"/>
        </w:rPr>
        <w:t>CHIUSI</w:t>
      </w:r>
      <w:r w:rsidRPr="00664ED0">
        <w:rPr>
          <w:b/>
          <w:color w:val="000000"/>
          <w:sz w:val="36"/>
          <w:szCs w:val="36"/>
        </w:rPr>
        <w:t xml:space="preserve">.  </w:t>
      </w:r>
    </w:p>
    <w:p w14:paraId="04354DD0" w14:textId="77777777" w:rsidR="00CA3770" w:rsidRDefault="00CA3770">
      <w:pPr>
        <w:spacing w:after="0" w:line="240" w:lineRule="auto"/>
        <w:ind w:left="4" w:hanging="4"/>
        <w:jc w:val="both"/>
        <w:rPr>
          <w:b/>
          <w:color w:val="000000"/>
          <w:sz w:val="32"/>
          <w:szCs w:val="32"/>
          <w:u w:val="single"/>
        </w:rPr>
      </w:pPr>
    </w:p>
    <w:p w14:paraId="0BF6CAC8" w14:textId="77777777" w:rsidR="00CA3770" w:rsidRDefault="00664ED0">
      <w:pPr>
        <w:spacing w:after="0" w:line="240" w:lineRule="auto"/>
        <w:ind w:left="4" w:hanging="4"/>
        <w:jc w:val="both"/>
      </w:pPr>
      <w:r>
        <w:rPr>
          <w:b/>
          <w:color w:val="000000"/>
          <w:sz w:val="32"/>
          <w:szCs w:val="32"/>
          <w:u w:val="single"/>
        </w:rPr>
        <w:t xml:space="preserve">RESTERANNO COMUNQUE ATTIVI TUTTI I SERVIZI ON-LINE </w:t>
      </w:r>
      <w:r>
        <w:rPr>
          <w:b/>
          <w:color w:val="000000"/>
          <w:sz w:val="32"/>
          <w:szCs w:val="32"/>
        </w:rPr>
        <w:t>erogabili con connessione al sistema informatico camerale.</w:t>
      </w:r>
    </w:p>
    <w:p w14:paraId="15CE0033" w14:textId="77777777" w:rsidR="00CA3770" w:rsidRDefault="00CA3770">
      <w:pPr>
        <w:spacing w:after="0" w:line="240" w:lineRule="auto"/>
        <w:jc w:val="both"/>
        <w:rPr>
          <w:rFonts w:cs="Calibri"/>
          <w:b/>
          <w:color w:val="000000"/>
          <w:sz w:val="32"/>
          <w:szCs w:val="32"/>
        </w:rPr>
      </w:pPr>
    </w:p>
    <w:p w14:paraId="1AEA5815" w14:textId="1D50C5FB" w:rsidR="00CA3770" w:rsidRPr="000E4B36" w:rsidRDefault="00664ED0">
      <w:pPr>
        <w:spacing w:after="0" w:line="240" w:lineRule="auto"/>
        <w:jc w:val="both"/>
        <w:rPr>
          <w:sz w:val="28"/>
          <w:szCs w:val="28"/>
        </w:rPr>
      </w:pPr>
      <w:r w:rsidRPr="000E4B36">
        <w:rPr>
          <w:rFonts w:cs="Calibri"/>
          <w:b/>
          <w:color w:val="000000"/>
          <w:sz w:val="28"/>
          <w:szCs w:val="28"/>
        </w:rPr>
        <w:t xml:space="preserve">L’accesso al registro imprese, inoltre, può essere effettuato collegandosi al sito </w:t>
      </w:r>
      <w:hyperlink r:id="rId5">
        <w:r w:rsidRPr="000E4B36">
          <w:rPr>
            <w:rStyle w:val="CollegamentoInternet"/>
            <w:rFonts w:cs="Calibri"/>
            <w:b/>
            <w:sz w:val="28"/>
            <w:szCs w:val="28"/>
          </w:rPr>
          <w:t>www.registroimprese.it</w:t>
        </w:r>
      </w:hyperlink>
      <w:r w:rsidRPr="000E4B36">
        <w:rPr>
          <w:rFonts w:cs="Calibri"/>
          <w:b/>
          <w:color w:val="000000"/>
          <w:sz w:val="28"/>
          <w:szCs w:val="28"/>
        </w:rPr>
        <w:t xml:space="preserve"> o tramite SPID dal proprio dispositivo cellulare.</w:t>
      </w:r>
      <w:r w:rsidR="00CE309A">
        <w:rPr>
          <w:rFonts w:cs="Calibri"/>
          <w:b/>
          <w:color w:val="000000"/>
          <w:sz w:val="28"/>
          <w:szCs w:val="28"/>
        </w:rPr>
        <w:t xml:space="preserve"> </w:t>
      </w:r>
      <w:r w:rsidRPr="000E4B36">
        <w:rPr>
          <w:rFonts w:eastAsia="Times New Roman" w:cs="Calibri"/>
          <w:b/>
          <w:sz w:val="28"/>
          <w:szCs w:val="28"/>
          <w:lang w:eastAsia="it-IT"/>
        </w:rPr>
        <w:t>Le imprese possono estrarre gratuitamente i propri documenti (visure, atti, bilanci) attraverso il </w:t>
      </w:r>
      <w:r w:rsidR="000E4B36" w:rsidRPr="000E4B36">
        <w:rPr>
          <w:rFonts w:eastAsia="Times New Roman" w:cs="Calibri"/>
          <w:b/>
          <w:sz w:val="28"/>
          <w:szCs w:val="28"/>
          <w:lang w:eastAsia="it-IT"/>
        </w:rPr>
        <w:t xml:space="preserve"> </w:t>
      </w:r>
      <w:hyperlink w:anchor="/login">
        <w:r w:rsidRPr="000E4B36">
          <w:rPr>
            <w:rStyle w:val="CollegamentoInternet"/>
            <w:rFonts w:eastAsia="Times New Roman" w:cs="Calibri"/>
            <w:b/>
            <w:bCs/>
            <w:sz w:val="28"/>
            <w:szCs w:val="28"/>
            <w:lang w:eastAsia="it-IT"/>
          </w:rPr>
          <w:t>cassetto</w:t>
        </w:r>
        <w:r w:rsidR="0034724B">
          <w:rPr>
            <w:rStyle w:val="CollegamentoInternet"/>
            <w:rFonts w:eastAsia="Times New Roman" w:cs="Calibri"/>
            <w:b/>
            <w:bCs/>
            <w:sz w:val="28"/>
            <w:szCs w:val="28"/>
            <w:lang w:eastAsia="it-IT"/>
          </w:rPr>
          <w:t xml:space="preserve"> </w:t>
        </w:r>
        <w:r w:rsidRPr="000E4B36">
          <w:rPr>
            <w:rStyle w:val="CollegamentoInternet"/>
            <w:rFonts w:eastAsia="Times New Roman" w:cs="Calibri"/>
            <w:b/>
            <w:bCs/>
            <w:sz w:val="28"/>
            <w:szCs w:val="28"/>
            <w:lang w:eastAsia="it-IT"/>
          </w:rPr>
          <w:t>digitale dell’imprenditore</w:t>
        </w:r>
      </w:hyperlink>
      <w:r w:rsidRPr="000E4B36">
        <w:rPr>
          <w:rFonts w:eastAsia="Times New Roman" w:cs="Calibri"/>
          <w:b/>
          <w:bCs/>
          <w:sz w:val="28"/>
          <w:szCs w:val="28"/>
          <w:lang w:eastAsia="it-IT"/>
        </w:rPr>
        <w:t> </w:t>
      </w:r>
      <w:r w:rsidRPr="000E4B36">
        <w:rPr>
          <w:rFonts w:eastAsia="Times New Roman" w:cs="Calibri"/>
          <w:b/>
          <w:sz w:val="28"/>
          <w:szCs w:val="28"/>
          <w:lang w:eastAsia="it-IT"/>
        </w:rPr>
        <w:t> utilizzando, per l’accesso, lo </w:t>
      </w:r>
      <w:proofErr w:type="spellStart"/>
      <w:r w:rsidR="0034724B">
        <w:fldChar w:fldCharType="begin"/>
      </w:r>
      <w:r w:rsidR="0034724B">
        <w:instrText xml:space="preserve"> HYPERLINK "https://www.milomb.camcom.it/spid" \h </w:instrText>
      </w:r>
      <w:r w:rsidR="0034724B">
        <w:fldChar w:fldCharType="separate"/>
      </w:r>
      <w:r w:rsidRPr="000E4B36">
        <w:rPr>
          <w:rStyle w:val="CollegamentoInternet"/>
          <w:rFonts w:eastAsia="Times New Roman" w:cs="Calibri"/>
          <w:b/>
          <w:bCs/>
          <w:sz w:val="28"/>
          <w:szCs w:val="28"/>
          <w:lang w:eastAsia="it-IT"/>
        </w:rPr>
        <w:t>spid</w:t>
      </w:r>
      <w:proofErr w:type="spellEnd"/>
      <w:r w:rsidR="0034724B">
        <w:rPr>
          <w:rStyle w:val="CollegamentoInternet"/>
          <w:rFonts w:eastAsia="Times New Roman" w:cs="Calibri"/>
          <w:b/>
          <w:bCs/>
          <w:sz w:val="28"/>
          <w:szCs w:val="28"/>
          <w:lang w:eastAsia="it-IT"/>
        </w:rPr>
        <w:fldChar w:fldCharType="end"/>
      </w:r>
      <w:r w:rsidRPr="000E4B36">
        <w:rPr>
          <w:rFonts w:eastAsia="Times New Roman" w:cs="Calibri"/>
          <w:b/>
          <w:sz w:val="28"/>
          <w:szCs w:val="28"/>
          <w:lang w:eastAsia="it-IT"/>
        </w:rPr>
        <w:t> o la </w:t>
      </w:r>
      <w:hyperlink r:id="rId6">
        <w:r w:rsidRPr="000E4B36">
          <w:rPr>
            <w:rStyle w:val="CollegamentoInternet"/>
            <w:rFonts w:eastAsia="Times New Roman" w:cs="Calibri"/>
            <w:b/>
            <w:bCs/>
            <w:sz w:val="28"/>
            <w:szCs w:val="28"/>
            <w:lang w:eastAsia="it-IT"/>
          </w:rPr>
          <w:t>firma digitale</w:t>
        </w:r>
      </w:hyperlink>
      <w:r w:rsidRPr="000E4B36">
        <w:rPr>
          <w:rFonts w:eastAsia="Times New Roman" w:cs="Calibri"/>
          <w:b/>
          <w:sz w:val="28"/>
          <w:szCs w:val="28"/>
          <w:lang w:eastAsia="it-IT"/>
        </w:rPr>
        <w:t> mentre visure, atti e bilanci di altre imprese sono accessibili tramite il sito </w:t>
      </w:r>
      <w:hyperlink r:id="rId7">
        <w:r w:rsidRPr="000E4B36">
          <w:rPr>
            <w:rStyle w:val="CollegamentoInternet"/>
            <w:rFonts w:eastAsia="Times New Roman" w:cs="Calibri"/>
            <w:b/>
            <w:bCs/>
            <w:sz w:val="28"/>
            <w:szCs w:val="28"/>
            <w:lang w:eastAsia="it-IT"/>
          </w:rPr>
          <w:t>registroimprese.it</w:t>
        </w:r>
      </w:hyperlink>
      <w:r w:rsidRPr="000E4B36">
        <w:rPr>
          <w:rFonts w:eastAsia="Times New Roman" w:cs="Calibri"/>
          <w:b/>
          <w:sz w:val="28"/>
          <w:szCs w:val="28"/>
          <w:lang w:eastAsia="it-IT"/>
        </w:rPr>
        <w:t>, con pagamento con carta di credito.</w:t>
      </w:r>
    </w:p>
    <w:p w14:paraId="2B41CFE8" w14:textId="77777777" w:rsidR="00CA3770" w:rsidRPr="000E4B36" w:rsidRDefault="00664ED0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0E4B36">
        <w:rPr>
          <w:b/>
          <w:color w:val="000000"/>
          <w:sz w:val="28"/>
          <w:szCs w:val="28"/>
        </w:rPr>
        <w:t>Si invitano pertanto i cittadini, le imprese e i professionisti a tenere conto di tale chiusura e di programmare adeguatamente le loro eventuali necessità legate ai servizi camerali.</w:t>
      </w:r>
    </w:p>
    <w:p w14:paraId="16D1CC8D" w14:textId="77777777" w:rsidR="00CA3770" w:rsidRDefault="00CA3770">
      <w:pPr>
        <w:spacing w:after="0" w:line="240" w:lineRule="auto"/>
        <w:ind w:left="4" w:hanging="4"/>
        <w:jc w:val="both"/>
        <w:rPr>
          <w:b/>
          <w:color w:val="000000"/>
          <w:sz w:val="32"/>
          <w:szCs w:val="32"/>
        </w:rPr>
      </w:pPr>
    </w:p>
    <w:p w14:paraId="09A10BD3" w14:textId="298851C5" w:rsidR="00CA3770" w:rsidRPr="000E4B36" w:rsidRDefault="00F30D65">
      <w:pPr>
        <w:spacing w:after="0" w:line="240" w:lineRule="auto"/>
        <w:ind w:left="4" w:hanging="4"/>
        <w:jc w:val="both"/>
        <w:rPr>
          <w:sz w:val="32"/>
          <w:szCs w:val="32"/>
        </w:rPr>
      </w:pPr>
      <w:r w:rsidRPr="000E4B36">
        <w:rPr>
          <w:b/>
          <w:color w:val="000000"/>
          <w:sz w:val="32"/>
          <w:szCs w:val="32"/>
        </w:rPr>
        <w:t xml:space="preserve">GLI UFFICI RIAPRIRANNO REGOLARMENTE AL PUBBLICO IL </w:t>
      </w:r>
      <w:r w:rsidRPr="000E4B36">
        <w:rPr>
          <w:b/>
          <w:color w:val="000000"/>
          <w:sz w:val="32"/>
          <w:szCs w:val="32"/>
          <w:u w:val="single"/>
        </w:rPr>
        <w:t>M</w:t>
      </w:r>
      <w:r w:rsidR="00E95F3C">
        <w:rPr>
          <w:b/>
          <w:color w:val="000000"/>
          <w:sz w:val="32"/>
          <w:szCs w:val="32"/>
          <w:u w:val="single"/>
        </w:rPr>
        <w:t>ARTEDI</w:t>
      </w:r>
      <w:r w:rsidRPr="000E4B36">
        <w:rPr>
          <w:b/>
          <w:color w:val="000000"/>
          <w:sz w:val="32"/>
          <w:szCs w:val="32"/>
          <w:u w:val="single"/>
        </w:rPr>
        <w:t xml:space="preserve">’ 9 </w:t>
      </w:r>
      <w:r w:rsidR="00E95F3C">
        <w:rPr>
          <w:b/>
          <w:color w:val="000000"/>
          <w:sz w:val="36"/>
          <w:szCs w:val="36"/>
          <w:u w:val="single"/>
        </w:rPr>
        <w:t>MARZO</w:t>
      </w:r>
      <w:r w:rsidR="00E95F3C" w:rsidRPr="00664ED0">
        <w:rPr>
          <w:b/>
          <w:color w:val="000000"/>
          <w:sz w:val="36"/>
          <w:szCs w:val="36"/>
          <w:u w:val="single"/>
        </w:rPr>
        <w:t xml:space="preserve"> 202</w:t>
      </w:r>
      <w:r w:rsidR="00E95F3C">
        <w:rPr>
          <w:b/>
          <w:color w:val="000000"/>
          <w:sz w:val="36"/>
          <w:szCs w:val="36"/>
          <w:u w:val="single"/>
        </w:rPr>
        <w:t>1</w:t>
      </w:r>
      <w:r w:rsidRPr="000E4B36">
        <w:rPr>
          <w:b/>
          <w:color w:val="000000"/>
          <w:sz w:val="32"/>
          <w:szCs w:val="32"/>
        </w:rPr>
        <w:t xml:space="preserve"> P.V.</w:t>
      </w:r>
    </w:p>
    <w:p w14:paraId="024F65E3" w14:textId="77777777" w:rsidR="00CA3770" w:rsidRDefault="00CA3770">
      <w:pPr>
        <w:spacing w:after="0" w:line="240" w:lineRule="auto"/>
        <w:ind w:left="4" w:hanging="4"/>
        <w:jc w:val="both"/>
        <w:rPr>
          <w:color w:val="000000"/>
          <w:sz w:val="32"/>
          <w:szCs w:val="32"/>
        </w:rPr>
      </w:pPr>
    </w:p>
    <w:p w14:paraId="3B046CD6" w14:textId="77777777" w:rsidR="000E4B36" w:rsidRDefault="000E4B36">
      <w:pPr>
        <w:spacing w:after="0" w:line="240" w:lineRule="auto"/>
        <w:ind w:left="4" w:hanging="4"/>
        <w:jc w:val="both"/>
        <w:rPr>
          <w:color w:val="000000"/>
          <w:sz w:val="32"/>
          <w:szCs w:val="32"/>
        </w:rPr>
      </w:pPr>
    </w:p>
    <w:p w14:paraId="33D03080" w14:textId="729F4ECE" w:rsidR="00CA3770" w:rsidRDefault="00F30D65">
      <w:pPr>
        <w:spacing w:line="240" w:lineRule="auto"/>
        <w:ind w:left="4" w:hanging="4"/>
        <w:jc w:val="both"/>
      </w:pPr>
      <w:r>
        <w:rPr>
          <w:b/>
          <w:color w:val="000000"/>
          <w:sz w:val="32"/>
          <w:szCs w:val="32"/>
        </w:rPr>
        <w:tab/>
        <w:t xml:space="preserve">Palermo lì </w:t>
      </w:r>
      <w:r w:rsidR="00E95F3C">
        <w:rPr>
          <w:b/>
          <w:color w:val="000000"/>
          <w:sz w:val="32"/>
          <w:szCs w:val="32"/>
        </w:rPr>
        <w:t>5 marzo</w:t>
      </w:r>
      <w:r>
        <w:rPr>
          <w:b/>
          <w:color w:val="000000"/>
          <w:sz w:val="32"/>
          <w:szCs w:val="32"/>
        </w:rPr>
        <w:t xml:space="preserve"> </w:t>
      </w:r>
      <w:r w:rsidR="00664ED0">
        <w:rPr>
          <w:b/>
          <w:color w:val="000000"/>
          <w:sz w:val="32"/>
          <w:szCs w:val="32"/>
        </w:rPr>
        <w:t>202</w:t>
      </w:r>
      <w:r w:rsidR="00E95F3C">
        <w:rPr>
          <w:b/>
          <w:color w:val="000000"/>
          <w:sz w:val="32"/>
          <w:szCs w:val="32"/>
        </w:rPr>
        <w:t>1</w:t>
      </w:r>
      <w:r w:rsidR="00664ED0">
        <w:rPr>
          <w:b/>
          <w:color w:val="000000"/>
          <w:sz w:val="32"/>
          <w:szCs w:val="32"/>
        </w:rPr>
        <w:t xml:space="preserve"> </w:t>
      </w:r>
      <w:r w:rsidR="00664ED0">
        <w:rPr>
          <w:b/>
          <w:color w:val="000000"/>
          <w:sz w:val="32"/>
          <w:szCs w:val="32"/>
        </w:rPr>
        <w:tab/>
      </w:r>
      <w:r w:rsidR="00664ED0">
        <w:rPr>
          <w:b/>
          <w:color w:val="000000"/>
          <w:sz w:val="32"/>
          <w:szCs w:val="32"/>
        </w:rPr>
        <w:tab/>
      </w:r>
      <w:r w:rsidR="00664ED0">
        <w:rPr>
          <w:b/>
          <w:color w:val="000000"/>
          <w:sz w:val="32"/>
          <w:szCs w:val="32"/>
        </w:rPr>
        <w:tab/>
      </w:r>
      <w:r w:rsidR="00664ED0">
        <w:rPr>
          <w:b/>
          <w:color w:val="000000"/>
          <w:sz w:val="32"/>
          <w:szCs w:val="32"/>
        </w:rPr>
        <w:tab/>
      </w:r>
      <w:r w:rsidR="00664ED0">
        <w:rPr>
          <w:b/>
          <w:color w:val="000000"/>
          <w:sz w:val="32"/>
          <w:szCs w:val="32"/>
        </w:rPr>
        <w:tab/>
        <w:t xml:space="preserve">La Direzione </w:t>
      </w:r>
    </w:p>
    <w:sectPr w:rsidR="00CA3770" w:rsidSect="00FF6478">
      <w:pgSz w:w="11906" w:h="16838"/>
      <w:pgMar w:top="0" w:right="1134" w:bottom="142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770"/>
    <w:rsid w:val="000E4B36"/>
    <w:rsid w:val="0034724B"/>
    <w:rsid w:val="00664ED0"/>
    <w:rsid w:val="00BA0D9B"/>
    <w:rsid w:val="00CA3770"/>
    <w:rsid w:val="00CE309A"/>
    <w:rsid w:val="00E95F3C"/>
    <w:rsid w:val="00F30D65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6619"/>
  <w15:docId w15:val="{52CAFE0D-E486-4DC9-BE55-49CF7DD5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3770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CA3770"/>
    <w:rPr>
      <w:color w:val="0000FF"/>
      <w:u w:val="single"/>
    </w:rPr>
  </w:style>
  <w:style w:type="paragraph" w:styleId="Titolo">
    <w:name w:val="Title"/>
    <w:basedOn w:val="Normale"/>
    <w:next w:val="Corpotesto"/>
    <w:qFormat/>
    <w:rsid w:val="00CA377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testo">
    <w:name w:val="Body Text"/>
    <w:basedOn w:val="Normale"/>
    <w:rsid w:val="00CA3770"/>
    <w:pPr>
      <w:spacing w:after="120"/>
    </w:pPr>
  </w:style>
  <w:style w:type="paragraph" w:styleId="Elenco">
    <w:name w:val="List"/>
    <w:basedOn w:val="Corpotesto"/>
    <w:rsid w:val="00CA3770"/>
    <w:rPr>
      <w:rFonts w:cs="Arial Unicode MS"/>
    </w:rPr>
  </w:style>
  <w:style w:type="paragraph" w:styleId="Didascalia">
    <w:name w:val="caption"/>
    <w:basedOn w:val="Normale"/>
    <w:rsid w:val="00CA377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A3770"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gistroimpres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lomb.camcom.it/la-firma-digitale" TargetMode="External"/><Relationship Id="rId5" Type="http://schemas.openxmlformats.org/officeDocument/2006/relationships/hyperlink" Target="http://www.registroimprese.i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Infocamere</cp:lastModifiedBy>
  <cp:revision>8</cp:revision>
  <dcterms:created xsi:type="dcterms:W3CDTF">2020-12-02T15:43:00Z</dcterms:created>
  <dcterms:modified xsi:type="dcterms:W3CDTF">2021-03-05T13:41:00Z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